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420"/>
        <w:tblW w:w="835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417"/>
        <w:gridCol w:w="851"/>
        <w:gridCol w:w="989"/>
        <w:gridCol w:w="1417"/>
        <w:gridCol w:w="1700"/>
      </w:tblGrid>
      <w:tr w:rsidR="008215AD" w:rsidRPr="009C4411" w14:paraId="1DA23F37" w14:textId="77777777" w:rsidTr="008215AD">
        <w:tc>
          <w:tcPr>
            <w:tcW w:w="1985" w:type="dxa"/>
            <w:tcBorders>
              <w:top w:val="single" w:sz="12" w:space="0" w:color="auto"/>
              <w:bottom w:val="single" w:sz="4" w:space="0" w:color="auto"/>
            </w:tcBorders>
          </w:tcPr>
          <w:p w14:paraId="16D1C444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hAnsi="Times New Roman" w:cs="Times New Roman"/>
              </w:rPr>
              <w:t>Path Correlation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</w:tcPr>
          <w:p w14:paraId="08632FF0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hAnsi="Times New Roman" w:cs="Times New Roman"/>
              </w:rPr>
              <w:t>Effect value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14:paraId="6032BC63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91C54">
              <w:rPr>
                <w:rFonts w:ascii="Times New Roman" w:hAnsi="Times New Roman" w:cs="Times New Roman"/>
                <w:i/>
                <w:iCs/>
              </w:rPr>
              <w:t>SE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4" w:space="0" w:color="auto"/>
            </w:tcBorders>
          </w:tcPr>
          <w:p w14:paraId="157216A2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91C54">
              <w:rPr>
                <w:rFonts w:ascii="Times New Roman" w:hAnsi="Times New Roman" w:cs="Times New Roman"/>
                <w:i/>
                <w:iCs/>
              </w:rPr>
              <w:t>LLCI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</w:tcPr>
          <w:p w14:paraId="54DAF135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91C54">
              <w:rPr>
                <w:rFonts w:ascii="Times New Roman" w:hAnsi="Times New Roman" w:cs="Times New Roman"/>
                <w:i/>
                <w:iCs/>
              </w:rPr>
              <w:t>ULCI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4" w:space="0" w:color="auto"/>
            </w:tcBorders>
          </w:tcPr>
          <w:p w14:paraId="6E646C79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hAnsi="Times New Roman" w:cs="Times New Roman"/>
              </w:rPr>
              <w:t>Effect size</w:t>
            </w:r>
          </w:p>
        </w:tc>
      </w:tr>
      <w:tr w:rsidR="008215AD" w:rsidRPr="009C4411" w14:paraId="1FD8AAF7" w14:textId="77777777" w:rsidTr="008215AD">
        <w:tc>
          <w:tcPr>
            <w:tcW w:w="8359" w:type="dxa"/>
            <w:gridSpan w:val="6"/>
            <w:tcBorders>
              <w:top w:val="single" w:sz="4" w:space="0" w:color="auto"/>
              <w:bottom w:val="nil"/>
            </w:tcBorders>
          </w:tcPr>
          <w:p w14:paraId="745FF220" w14:textId="77777777" w:rsidR="008215AD" w:rsidRPr="00A91C54" w:rsidRDefault="008215AD" w:rsidP="008215AD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A91C54">
              <w:rPr>
                <w:rFonts w:ascii="Times New Roman" w:hAnsi="Times New Roman" w:cs="Times New Roman"/>
                <w:b/>
                <w:bCs/>
              </w:rPr>
              <w:t>Total Sample</w:t>
            </w:r>
          </w:p>
        </w:tc>
      </w:tr>
      <w:tr w:rsidR="008215AD" w:rsidRPr="009C4411" w14:paraId="119A9B9A" w14:textId="77777777" w:rsidTr="008215AD">
        <w:trPr>
          <w:trHeight w:val="404"/>
        </w:trPr>
        <w:tc>
          <w:tcPr>
            <w:tcW w:w="1985" w:type="dxa"/>
            <w:vAlign w:val="center"/>
          </w:tcPr>
          <w:p w14:paraId="7AFAEFA7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Direct effect</w:t>
            </w:r>
          </w:p>
        </w:tc>
        <w:tc>
          <w:tcPr>
            <w:tcW w:w="1417" w:type="dxa"/>
            <w:vAlign w:val="center"/>
          </w:tcPr>
          <w:p w14:paraId="07C8CBA3" w14:textId="6973507D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-0.395</w:t>
            </w:r>
          </w:p>
        </w:tc>
        <w:tc>
          <w:tcPr>
            <w:tcW w:w="851" w:type="dxa"/>
            <w:vAlign w:val="center"/>
          </w:tcPr>
          <w:p w14:paraId="3D38EA55" w14:textId="50936FBD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989" w:type="dxa"/>
            <w:vAlign w:val="center"/>
          </w:tcPr>
          <w:p w14:paraId="4B82889C" w14:textId="5A6084D9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-0.544</w:t>
            </w:r>
          </w:p>
        </w:tc>
        <w:tc>
          <w:tcPr>
            <w:tcW w:w="1417" w:type="dxa"/>
            <w:vAlign w:val="center"/>
          </w:tcPr>
          <w:p w14:paraId="69BF9852" w14:textId="1A01BA68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-0.246</w:t>
            </w:r>
          </w:p>
        </w:tc>
        <w:tc>
          <w:tcPr>
            <w:tcW w:w="1700" w:type="dxa"/>
            <w:vAlign w:val="center"/>
          </w:tcPr>
          <w:p w14:paraId="76435ED9" w14:textId="341EEFDD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68.50%</w:t>
            </w:r>
          </w:p>
        </w:tc>
      </w:tr>
      <w:tr w:rsidR="008215AD" w:rsidRPr="009C4411" w14:paraId="105F9624" w14:textId="77777777" w:rsidTr="008215AD">
        <w:tc>
          <w:tcPr>
            <w:tcW w:w="1985" w:type="dxa"/>
            <w:vAlign w:val="center"/>
          </w:tcPr>
          <w:p w14:paraId="735024A8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Indirect effect</w:t>
            </w:r>
          </w:p>
        </w:tc>
        <w:tc>
          <w:tcPr>
            <w:tcW w:w="1417" w:type="dxa"/>
            <w:vAlign w:val="center"/>
          </w:tcPr>
          <w:p w14:paraId="649B2655" w14:textId="7462087C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0.182</w:t>
            </w:r>
          </w:p>
        </w:tc>
        <w:tc>
          <w:tcPr>
            <w:tcW w:w="851" w:type="dxa"/>
            <w:vAlign w:val="center"/>
          </w:tcPr>
          <w:p w14:paraId="2F1A7AE6" w14:textId="35286D90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989" w:type="dxa"/>
            <w:vAlign w:val="center"/>
          </w:tcPr>
          <w:p w14:paraId="25E9923D" w14:textId="72DAEABF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0.073</w:t>
            </w:r>
          </w:p>
        </w:tc>
        <w:tc>
          <w:tcPr>
            <w:tcW w:w="1417" w:type="dxa"/>
            <w:vAlign w:val="center"/>
          </w:tcPr>
          <w:p w14:paraId="0C9BE8FB" w14:textId="716F439B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0.311</w:t>
            </w:r>
          </w:p>
        </w:tc>
        <w:tc>
          <w:tcPr>
            <w:tcW w:w="1700" w:type="dxa"/>
            <w:vAlign w:val="center"/>
          </w:tcPr>
          <w:p w14:paraId="5445AF36" w14:textId="2FF9C162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31.50%</w:t>
            </w:r>
          </w:p>
        </w:tc>
      </w:tr>
      <w:tr w:rsidR="008215AD" w:rsidRPr="009C4411" w14:paraId="7AD28BEE" w14:textId="77777777" w:rsidTr="008215AD">
        <w:tc>
          <w:tcPr>
            <w:tcW w:w="8359" w:type="dxa"/>
            <w:gridSpan w:val="6"/>
          </w:tcPr>
          <w:p w14:paraId="3E0FAFA8" w14:textId="77777777" w:rsidR="008215AD" w:rsidRPr="00A91C54" w:rsidRDefault="008215AD" w:rsidP="008215AD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18-34 years</w:t>
            </w:r>
          </w:p>
        </w:tc>
      </w:tr>
      <w:tr w:rsidR="008215AD" w:rsidRPr="009C4411" w14:paraId="7F1BCD86" w14:textId="77777777" w:rsidTr="008215AD">
        <w:tc>
          <w:tcPr>
            <w:tcW w:w="1985" w:type="dxa"/>
            <w:vAlign w:val="center"/>
          </w:tcPr>
          <w:p w14:paraId="72BFFE2E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Direct effect</w:t>
            </w:r>
          </w:p>
        </w:tc>
        <w:tc>
          <w:tcPr>
            <w:tcW w:w="1417" w:type="dxa"/>
            <w:vAlign w:val="center"/>
          </w:tcPr>
          <w:p w14:paraId="4A87254B" w14:textId="4171FD43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0.193</w:t>
            </w:r>
          </w:p>
        </w:tc>
        <w:tc>
          <w:tcPr>
            <w:tcW w:w="851" w:type="dxa"/>
            <w:vAlign w:val="center"/>
          </w:tcPr>
          <w:p w14:paraId="3DAE8E61" w14:textId="47F19E91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0.159</w:t>
            </w:r>
          </w:p>
        </w:tc>
        <w:tc>
          <w:tcPr>
            <w:tcW w:w="989" w:type="dxa"/>
            <w:vAlign w:val="center"/>
          </w:tcPr>
          <w:p w14:paraId="6C98FACC" w14:textId="552E3FE2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-0.121</w:t>
            </w:r>
          </w:p>
        </w:tc>
        <w:tc>
          <w:tcPr>
            <w:tcW w:w="1417" w:type="dxa"/>
            <w:vAlign w:val="center"/>
          </w:tcPr>
          <w:p w14:paraId="43DA62F7" w14:textId="5E0E6D95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0.506</w:t>
            </w:r>
          </w:p>
        </w:tc>
        <w:tc>
          <w:tcPr>
            <w:tcW w:w="1700" w:type="dxa"/>
            <w:vAlign w:val="center"/>
          </w:tcPr>
          <w:p w14:paraId="2C136524" w14:textId="2FE534A3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12.87%</w:t>
            </w:r>
          </w:p>
        </w:tc>
      </w:tr>
      <w:tr w:rsidR="008215AD" w:rsidRPr="009C4411" w14:paraId="205601C7" w14:textId="77777777" w:rsidTr="008215AD">
        <w:tc>
          <w:tcPr>
            <w:tcW w:w="1985" w:type="dxa"/>
            <w:vAlign w:val="center"/>
          </w:tcPr>
          <w:p w14:paraId="68A87767" w14:textId="77777777" w:rsidR="008215AD" w:rsidRPr="00A91C54" w:rsidRDefault="008215AD" w:rsidP="008215AD">
            <w:pPr>
              <w:jc w:val="center"/>
              <w:rPr>
                <w:rFonts w:ascii="Times New Roman" w:hAnsi="Times New Roman" w:cs="Times New Roman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Indirect effect</w:t>
            </w:r>
          </w:p>
        </w:tc>
        <w:tc>
          <w:tcPr>
            <w:tcW w:w="1417" w:type="dxa"/>
            <w:vAlign w:val="center"/>
          </w:tcPr>
          <w:p w14:paraId="21F98FA6" w14:textId="68D3B47C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1.303</w:t>
            </w:r>
          </w:p>
        </w:tc>
        <w:tc>
          <w:tcPr>
            <w:tcW w:w="851" w:type="dxa"/>
            <w:vAlign w:val="center"/>
          </w:tcPr>
          <w:p w14:paraId="7E0895FD" w14:textId="071B404E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0.203</w:t>
            </w:r>
          </w:p>
        </w:tc>
        <w:tc>
          <w:tcPr>
            <w:tcW w:w="989" w:type="dxa"/>
            <w:vAlign w:val="center"/>
          </w:tcPr>
          <w:p w14:paraId="2A6EFE14" w14:textId="7976D829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0.874</w:t>
            </w:r>
          </w:p>
        </w:tc>
        <w:tc>
          <w:tcPr>
            <w:tcW w:w="1417" w:type="dxa"/>
            <w:vAlign w:val="center"/>
          </w:tcPr>
          <w:p w14:paraId="7F15FFC8" w14:textId="3B10862F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1.656</w:t>
            </w:r>
          </w:p>
        </w:tc>
        <w:tc>
          <w:tcPr>
            <w:tcW w:w="1700" w:type="dxa"/>
            <w:vAlign w:val="center"/>
          </w:tcPr>
          <w:p w14:paraId="0A02968B" w14:textId="2E1B4A05" w:rsidR="008215AD" w:rsidRPr="00A91C54" w:rsidRDefault="00A94424" w:rsidP="008215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87.13%</w:t>
            </w:r>
          </w:p>
        </w:tc>
      </w:tr>
      <w:tr w:rsidR="008215AD" w:rsidRPr="009C4411" w14:paraId="6E27E880" w14:textId="77777777" w:rsidTr="008215AD">
        <w:tc>
          <w:tcPr>
            <w:tcW w:w="8359" w:type="dxa"/>
            <w:gridSpan w:val="6"/>
            <w:vAlign w:val="center"/>
          </w:tcPr>
          <w:p w14:paraId="1E8EFA60" w14:textId="77777777" w:rsidR="008215AD" w:rsidRPr="00A91C54" w:rsidRDefault="008215AD" w:rsidP="008215AD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35-59 years</w:t>
            </w:r>
          </w:p>
        </w:tc>
      </w:tr>
      <w:tr w:rsidR="00F6482F" w:rsidRPr="009C4411" w14:paraId="658C2218" w14:textId="77777777" w:rsidTr="003F3E4C">
        <w:tc>
          <w:tcPr>
            <w:tcW w:w="1985" w:type="dxa"/>
            <w:vAlign w:val="center"/>
          </w:tcPr>
          <w:p w14:paraId="427FF0D3" w14:textId="77777777" w:rsidR="00F6482F" w:rsidRPr="00A91C54" w:rsidRDefault="00F6482F" w:rsidP="00F6482F">
            <w:pPr>
              <w:jc w:val="center"/>
              <w:rPr>
                <w:rFonts w:ascii="Times New Roman" w:eastAsia="DengXian" w:hAnsi="Times New Roman" w:cs="Times New Roman"/>
                <w:color w:val="000000"/>
                <w:szCs w:val="21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Direct effect</w:t>
            </w:r>
          </w:p>
        </w:tc>
        <w:tc>
          <w:tcPr>
            <w:tcW w:w="1417" w:type="dxa"/>
            <w:vAlign w:val="center"/>
          </w:tcPr>
          <w:p w14:paraId="4146A8F1" w14:textId="034309AD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-0.487</w:t>
            </w:r>
          </w:p>
        </w:tc>
        <w:tc>
          <w:tcPr>
            <w:tcW w:w="851" w:type="dxa"/>
            <w:vAlign w:val="center"/>
          </w:tcPr>
          <w:p w14:paraId="4ECBFAAB" w14:textId="323C97AC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0.098</w:t>
            </w:r>
          </w:p>
        </w:tc>
        <w:tc>
          <w:tcPr>
            <w:tcW w:w="989" w:type="dxa"/>
          </w:tcPr>
          <w:p w14:paraId="025C5927" w14:textId="7BCDB0F8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-0.679</w:t>
            </w:r>
          </w:p>
        </w:tc>
        <w:tc>
          <w:tcPr>
            <w:tcW w:w="1417" w:type="dxa"/>
          </w:tcPr>
          <w:p w14:paraId="2BD4D747" w14:textId="4A4DD1C6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-0.294</w:t>
            </w:r>
          </w:p>
        </w:tc>
        <w:tc>
          <w:tcPr>
            <w:tcW w:w="1700" w:type="dxa"/>
            <w:vAlign w:val="bottom"/>
          </w:tcPr>
          <w:p w14:paraId="1F539BC9" w14:textId="326E6F7D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97.88%</w:t>
            </w:r>
          </w:p>
        </w:tc>
      </w:tr>
      <w:tr w:rsidR="00F6482F" w:rsidRPr="009C4411" w14:paraId="4A0BCEF8" w14:textId="77777777" w:rsidTr="00A22E97">
        <w:tc>
          <w:tcPr>
            <w:tcW w:w="1985" w:type="dxa"/>
            <w:vAlign w:val="center"/>
          </w:tcPr>
          <w:p w14:paraId="4C04D5C6" w14:textId="77777777" w:rsidR="00F6482F" w:rsidRPr="00A91C54" w:rsidRDefault="00F6482F" w:rsidP="00F6482F">
            <w:pPr>
              <w:jc w:val="center"/>
              <w:rPr>
                <w:rFonts w:ascii="Times New Roman" w:eastAsia="DengXian" w:hAnsi="Times New Roman" w:cs="Times New Roman"/>
                <w:color w:val="000000"/>
                <w:szCs w:val="21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Indirect effect</w:t>
            </w:r>
          </w:p>
        </w:tc>
        <w:tc>
          <w:tcPr>
            <w:tcW w:w="1417" w:type="dxa"/>
            <w:vAlign w:val="center"/>
          </w:tcPr>
          <w:p w14:paraId="7089EBB6" w14:textId="7BFA9CBD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851" w:type="dxa"/>
            <w:vAlign w:val="center"/>
          </w:tcPr>
          <w:p w14:paraId="76249CB3" w14:textId="7942951A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89" w:type="dxa"/>
          </w:tcPr>
          <w:p w14:paraId="759C7B55" w14:textId="116770AC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-0.019</w:t>
            </w:r>
          </w:p>
        </w:tc>
        <w:tc>
          <w:tcPr>
            <w:tcW w:w="1417" w:type="dxa"/>
          </w:tcPr>
          <w:p w14:paraId="0F3452E9" w14:textId="46F7294E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0.049</w:t>
            </w:r>
          </w:p>
        </w:tc>
        <w:tc>
          <w:tcPr>
            <w:tcW w:w="1700" w:type="dxa"/>
            <w:vAlign w:val="bottom"/>
          </w:tcPr>
          <w:p w14:paraId="655D5ED4" w14:textId="61CD4375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2.12%</w:t>
            </w:r>
          </w:p>
        </w:tc>
      </w:tr>
      <w:tr w:rsidR="008215AD" w:rsidRPr="009C4411" w14:paraId="76EEA30F" w14:textId="77777777" w:rsidTr="008215AD">
        <w:tc>
          <w:tcPr>
            <w:tcW w:w="8359" w:type="dxa"/>
            <w:gridSpan w:val="6"/>
            <w:vAlign w:val="center"/>
          </w:tcPr>
          <w:p w14:paraId="420FE5C6" w14:textId="77777777" w:rsidR="008215AD" w:rsidRPr="00A91C54" w:rsidRDefault="008215AD" w:rsidP="008215AD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＞</w:t>
            </w:r>
            <w:r w:rsidRPr="00A91C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years</w:t>
            </w:r>
          </w:p>
        </w:tc>
      </w:tr>
      <w:tr w:rsidR="00F6482F" w:rsidRPr="009C4411" w14:paraId="59FD87B0" w14:textId="77777777" w:rsidTr="00F54744">
        <w:tc>
          <w:tcPr>
            <w:tcW w:w="1985" w:type="dxa"/>
            <w:vAlign w:val="center"/>
          </w:tcPr>
          <w:p w14:paraId="7D8399A4" w14:textId="77777777" w:rsidR="00F6482F" w:rsidRPr="00A91C54" w:rsidRDefault="00F6482F" w:rsidP="00F6482F">
            <w:pPr>
              <w:jc w:val="center"/>
              <w:rPr>
                <w:rFonts w:ascii="Times New Roman" w:eastAsia="DengXian" w:hAnsi="Times New Roman" w:cs="Times New Roman"/>
                <w:color w:val="000000"/>
                <w:szCs w:val="21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Direct effect</w:t>
            </w:r>
          </w:p>
        </w:tc>
        <w:tc>
          <w:tcPr>
            <w:tcW w:w="1417" w:type="dxa"/>
          </w:tcPr>
          <w:p w14:paraId="3CAA26C2" w14:textId="62D9ED3A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-0.445</w:t>
            </w:r>
          </w:p>
        </w:tc>
        <w:tc>
          <w:tcPr>
            <w:tcW w:w="851" w:type="dxa"/>
          </w:tcPr>
          <w:p w14:paraId="669DB5D1" w14:textId="2A6B5D9B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0.155</w:t>
            </w:r>
          </w:p>
        </w:tc>
        <w:tc>
          <w:tcPr>
            <w:tcW w:w="989" w:type="dxa"/>
          </w:tcPr>
          <w:p w14:paraId="4B550EDB" w14:textId="464EB5A9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-0.751</w:t>
            </w:r>
          </w:p>
        </w:tc>
        <w:tc>
          <w:tcPr>
            <w:tcW w:w="1417" w:type="dxa"/>
          </w:tcPr>
          <w:p w14:paraId="1927D209" w14:textId="7ADBDED0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-0.140</w:t>
            </w:r>
          </w:p>
        </w:tc>
        <w:tc>
          <w:tcPr>
            <w:tcW w:w="1700" w:type="dxa"/>
          </w:tcPr>
          <w:p w14:paraId="27B15B05" w14:textId="745E5B1A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82.19%</w:t>
            </w:r>
          </w:p>
        </w:tc>
      </w:tr>
      <w:tr w:rsidR="00F6482F" w:rsidRPr="009C4411" w14:paraId="427D5C43" w14:textId="77777777" w:rsidTr="00151910">
        <w:tc>
          <w:tcPr>
            <w:tcW w:w="1985" w:type="dxa"/>
            <w:vAlign w:val="center"/>
          </w:tcPr>
          <w:p w14:paraId="6E4B3F9B" w14:textId="77777777" w:rsidR="00F6482F" w:rsidRPr="00A91C54" w:rsidRDefault="00F6482F" w:rsidP="00F6482F">
            <w:pPr>
              <w:jc w:val="center"/>
              <w:rPr>
                <w:rFonts w:ascii="Times New Roman" w:eastAsia="DengXian" w:hAnsi="Times New Roman" w:cs="Times New Roman"/>
                <w:color w:val="000000"/>
                <w:szCs w:val="21"/>
              </w:rPr>
            </w:pPr>
            <w:r w:rsidRPr="00A91C54">
              <w:rPr>
                <w:rFonts w:ascii="Times New Roman" w:eastAsia="DengXian" w:hAnsi="Times New Roman" w:cs="Times New Roman"/>
                <w:color w:val="000000"/>
                <w:szCs w:val="21"/>
              </w:rPr>
              <w:t>Indirect effect</w:t>
            </w:r>
          </w:p>
        </w:tc>
        <w:tc>
          <w:tcPr>
            <w:tcW w:w="1417" w:type="dxa"/>
          </w:tcPr>
          <w:p w14:paraId="57D400E3" w14:textId="26625013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0.097</w:t>
            </w:r>
          </w:p>
        </w:tc>
        <w:tc>
          <w:tcPr>
            <w:tcW w:w="851" w:type="dxa"/>
          </w:tcPr>
          <w:p w14:paraId="7B32EDBC" w14:textId="12FA94B8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0.083</w:t>
            </w:r>
          </w:p>
        </w:tc>
        <w:tc>
          <w:tcPr>
            <w:tcW w:w="989" w:type="dxa"/>
          </w:tcPr>
          <w:p w14:paraId="6BD74D5D" w14:textId="461DB215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-0.056</w:t>
            </w:r>
          </w:p>
        </w:tc>
        <w:tc>
          <w:tcPr>
            <w:tcW w:w="1417" w:type="dxa"/>
          </w:tcPr>
          <w:p w14:paraId="3DBFE398" w14:textId="14D7110C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0.269</w:t>
            </w:r>
          </w:p>
        </w:tc>
        <w:tc>
          <w:tcPr>
            <w:tcW w:w="1700" w:type="dxa"/>
          </w:tcPr>
          <w:p w14:paraId="058B0CF9" w14:textId="6CE4BAAF" w:rsidR="00F6482F" w:rsidRPr="00A91C54" w:rsidRDefault="00F6482F" w:rsidP="00F648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1C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17.81%</w:t>
            </w:r>
          </w:p>
        </w:tc>
      </w:tr>
    </w:tbl>
    <w:p w14:paraId="0A741A3D" w14:textId="55379573" w:rsidR="00B80C46" w:rsidRPr="00A91C54" w:rsidRDefault="0077705C">
      <w:pPr>
        <w:rPr>
          <w:rFonts w:ascii="Times New Roman" w:hAnsi="Times New Roman" w:cs="Times New Roman"/>
          <w:b/>
          <w:bCs/>
        </w:rPr>
      </w:pPr>
      <w:r w:rsidRPr="00A91C54">
        <w:rPr>
          <w:rFonts w:ascii="Times New Roman" w:hAnsi="Times New Roman" w:cs="Times New Roman"/>
          <w:b/>
          <w:bCs/>
        </w:rPr>
        <w:t xml:space="preserve">Supplementary Table S1. </w:t>
      </w:r>
      <w:r w:rsidR="00A91C54" w:rsidRPr="00A91C54">
        <w:rPr>
          <w:rFonts w:ascii="Times New Roman" w:hAnsi="Times New Roman" w:cs="Times New Roman"/>
          <w:b/>
          <w:bCs/>
        </w:rPr>
        <w:t>Detailed results of sensitivity analyses</w:t>
      </w:r>
    </w:p>
    <w:sectPr w:rsidR="00B80C46" w:rsidRPr="00A91C54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AEFB" w14:textId="77777777" w:rsidR="001961FE" w:rsidRDefault="001961FE" w:rsidP="008215AD">
      <w:r>
        <w:separator/>
      </w:r>
    </w:p>
  </w:endnote>
  <w:endnote w:type="continuationSeparator" w:id="0">
    <w:p w14:paraId="41BBF229" w14:textId="77777777" w:rsidR="001961FE" w:rsidRDefault="001961FE" w:rsidP="0082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6092" w14:textId="751B04F9" w:rsidR="0077705C" w:rsidRDefault="0077705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9ACB7B" wp14:editId="3DB8FBC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107645438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CF7123" w14:textId="2F340AA8" w:rsidR="0077705C" w:rsidRPr="0077705C" w:rsidRDefault="0077705C" w:rsidP="0077705C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77705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9ACB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6CF7123" w14:textId="2F340AA8" w:rsidR="0077705C" w:rsidRPr="0077705C" w:rsidRDefault="0077705C" w:rsidP="0077705C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77705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46B8" w14:textId="4B031787" w:rsidR="0077705C" w:rsidRDefault="0077705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AA6B63" wp14:editId="06E5D82B">
              <wp:simplePos x="1143000" y="9906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067228164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4D2EDA" w14:textId="1E0B1A11" w:rsidR="0077705C" w:rsidRPr="0077705C" w:rsidRDefault="0077705C" w:rsidP="0077705C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77705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A6B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A4D2EDA" w14:textId="1E0B1A11" w:rsidR="0077705C" w:rsidRPr="0077705C" w:rsidRDefault="0077705C" w:rsidP="0077705C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77705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8290A" w14:textId="5FD3D637" w:rsidR="0077705C" w:rsidRDefault="0077705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CDEC5F" wp14:editId="742ABAF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003734229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0EC5BB" w14:textId="53C49749" w:rsidR="0077705C" w:rsidRPr="0077705C" w:rsidRDefault="0077705C" w:rsidP="0077705C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77705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DEC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A0EC5BB" w14:textId="53C49749" w:rsidR="0077705C" w:rsidRPr="0077705C" w:rsidRDefault="0077705C" w:rsidP="0077705C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77705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230A" w14:textId="77777777" w:rsidR="001961FE" w:rsidRDefault="001961FE" w:rsidP="008215AD">
      <w:r>
        <w:separator/>
      </w:r>
    </w:p>
  </w:footnote>
  <w:footnote w:type="continuationSeparator" w:id="0">
    <w:p w14:paraId="418B9B1C" w14:textId="77777777" w:rsidR="001961FE" w:rsidRDefault="001961FE" w:rsidP="0082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535"/>
    <w:rsid w:val="00052DF2"/>
    <w:rsid w:val="00063675"/>
    <w:rsid w:val="00064E41"/>
    <w:rsid w:val="001961FE"/>
    <w:rsid w:val="001F0535"/>
    <w:rsid w:val="00212B85"/>
    <w:rsid w:val="00543EB1"/>
    <w:rsid w:val="0077705C"/>
    <w:rsid w:val="008077F2"/>
    <w:rsid w:val="008215AD"/>
    <w:rsid w:val="00855CCC"/>
    <w:rsid w:val="00870268"/>
    <w:rsid w:val="00A204E5"/>
    <w:rsid w:val="00A21B81"/>
    <w:rsid w:val="00A91C54"/>
    <w:rsid w:val="00A94424"/>
    <w:rsid w:val="00B80C46"/>
    <w:rsid w:val="00CE64B9"/>
    <w:rsid w:val="00EC12DC"/>
    <w:rsid w:val="00F33FF8"/>
    <w:rsid w:val="00F6482F"/>
    <w:rsid w:val="00F67413"/>
    <w:rsid w:val="00F84A15"/>
    <w:rsid w:val="00FC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5DC0E"/>
  <w15:chartTrackingRefBased/>
  <w15:docId w15:val="{A0597ECC-04F3-4F0F-8900-9D0F140D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5AD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5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5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53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53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53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53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53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53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53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535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535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535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535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535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535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F05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5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5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5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5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5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5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5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53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215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15AD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15AD"/>
    <w:rPr>
      <w:sz w:val="18"/>
      <w:szCs w:val="18"/>
    </w:rPr>
  </w:style>
  <w:style w:type="table" w:styleId="TableGrid">
    <w:name w:val="Table Grid"/>
    <w:basedOn w:val="TableNormal"/>
    <w:uiPriority w:val="39"/>
    <w:rsid w:val="00821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77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70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70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0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Renee Gordon</cp:lastModifiedBy>
  <cp:revision>9</cp:revision>
  <dcterms:created xsi:type="dcterms:W3CDTF">2026-02-01T13:30:00Z</dcterms:created>
  <dcterms:modified xsi:type="dcterms:W3CDTF">2026-02-12T18:33:00Z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3bd3c4d5,420553fe,3f9c9c04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2026-02-10T19:59:34Z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d71ea09c-abb5-49fe-895c-0a5b8b5d3102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